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72"/>
          <w:szCs w:val="7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72"/>
          <w:szCs w:val="72"/>
          <w:u w:val="single"/>
          <w:rtl w:val="0"/>
        </w:rPr>
        <w:t xml:space="preserve">Air Quality Analysis and Prediction in Tamil Nadu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56"/>
          <w:szCs w:val="5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6"/>
          <w:szCs w:val="56"/>
          <w:u w:val="single"/>
          <w:rtl w:val="0"/>
        </w:rPr>
        <w:t xml:space="preserve">Phase 3- Loading Pre-Processing Of Dataset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P. Kishore (411621104025)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Harish Prabhavathy (411621104014)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Kakimetla Prashant (411621104018)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A. Kaaleshwaran (411621104019)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G. Gokula Prasadth (411621104012)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u w:val="single"/>
          <w:rtl w:val="0"/>
        </w:rPr>
        <w:t xml:space="preserve">Introduction: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Air quality is a crucial aspect of environmental health, impacting the well-being of individuals and communities. This project focuses on the development of an Air Quality Analysis and Prediction model using data science techniques in Python. As a student passionate about environmental sciences and data analytics, I embarked on this project to contribute to a cleaner and healthier environment.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u w:val="single"/>
          <w:rtl w:val="0"/>
        </w:rPr>
        <w:t xml:space="preserve">Importing Necessary Libraries: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167449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u w:val="single"/>
          <w:rtl w:val="0"/>
        </w:rPr>
        <w:t xml:space="preserve">Loading Of Dataset: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272859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u w:val="single"/>
          <w:rtl w:val="0"/>
        </w:rPr>
        <w:t xml:space="preserve">Pre-Processing of Dataset: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25431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210756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197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253746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first import the necessary libraries: Pandas for data manipulation, NumPy for numerical operations, and Matplotlib for data visualization.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load the dataset using pd.read_csv("your_dataset.csv"). Replace "your_dataset.csv" with the actual path to your dataset.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display basic information about the dataset using data.info(). This provides details about column names, data types, and the presence of missing values.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display the first few rows of the dataset using data.head(), allowing us to understand the structure of the data.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check for missing values using data.isnull().sum(), and we handle missing values as needed. In this example, we replace missing values in a column with the mean value.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drop irrelevant columns using data.drop(columns=columns_to_drop). Replace columns_to_drop with the names of the columns you want to remove.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convert data types when necessary. In the example, we convert a column to datetime format.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perform feature engineering, creating new features if necessary. Here, we extract the month and year from a date column.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there are categorical variables, we encode them into numerical values using one-hot encoding.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 split the data into training and testing sets using train_test_split.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can adapt this code to your specific dataset and preprocessing needs.</w:t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